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02" w:rsidRDefault="00394B02" w:rsidP="008366E2">
      <w:pPr>
        <w:jc w:val="center"/>
        <w:rPr>
          <w:rFonts w:ascii="Arial" w:hAnsi="Arial" w:cs="Arial"/>
          <w:b/>
          <w:sz w:val="36"/>
          <w:szCs w:val="36"/>
        </w:rPr>
      </w:pPr>
    </w:p>
    <w:p w:rsidR="002A219C" w:rsidRPr="00160E67" w:rsidRDefault="008366E2" w:rsidP="008366E2">
      <w:pPr>
        <w:jc w:val="center"/>
        <w:rPr>
          <w:rFonts w:ascii="Arial" w:hAnsi="Arial" w:cs="Arial"/>
          <w:b/>
          <w:sz w:val="36"/>
          <w:szCs w:val="36"/>
        </w:rPr>
      </w:pPr>
      <w:r w:rsidRPr="00160E67">
        <w:rPr>
          <w:rFonts w:ascii="Arial" w:hAnsi="Arial" w:cs="Arial"/>
          <w:b/>
          <w:sz w:val="36"/>
          <w:szCs w:val="36"/>
        </w:rPr>
        <w:t>Уважаемые жители!</w:t>
      </w:r>
    </w:p>
    <w:p w:rsidR="008366E2" w:rsidRDefault="008366E2" w:rsidP="00394B0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Информируем Вас, что в соответствии с нормами</w:t>
      </w:r>
      <w:r w:rsidR="00160E67">
        <w:rPr>
          <w:rFonts w:ascii="Arial" w:hAnsi="Arial" w:cs="Arial"/>
          <w:sz w:val="36"/>
          <w:szCs w:val="36"/>
        </w:rPr>
        <w:t xml:space="preserve">                    </w:t>
      </w:r>
      <w:r>
        <w:rPr>
          <w:rFonts w:ascii="Arial" w:hAnsi="Arial" w:cs="Arial"/>
          <w:sz w:val="36"/>
          <w:szCs w:val="36"/>
        </w:rPr>
        <w:t xml:space="preserve"> ч.14 и ч.14.1 ст.155 Жилищного кодекса РФ граждане, несвоевременно и (или) не полность</w:t>
      </w:r>
      <w:r w:rsidR="00160E67">
        <w:rPr>
          <w:rFonts w:ascii="Arial" w:hAnsi="Arial" w:cs="Arial"/>
          <w:sz w:val="36"/>
          <w:szCs w:val="36"/>
        </w:rPr>
        <w:t>ю</w:t>
      </w:r>
      <w:r>
        <w:rPr>
          <w:rFonts w:ascii="Arial" w:hAnsi="Arial" w:cs="Arial"/>
          <w:sz w:val="36"/>
          <w:szCs w:val="36"/>
        </w:rPr>
        <w:t xml:space="preserve"> </w:t>
      </w:r>
      <w:r w:rsidR="00160E67">
        <w:rPr>
          <w:rFonts w:ascii="Arial" w:hAnsi="Arial" w:cs="Arial"/>
          <w:sz w:val="36"/>
          <w:szCs w:val="36"/>
        </w:rPr>
        <w:t>внё</w:t>
      </w:r>
      <w:r>
        <w:rPr>
          <w:rFonts w:ascii="Arial" w:hAnsi="Arial" w:cs="Arial"/>
          <w:sz w:val="36"/>
          <w:szCs w:val="36"/>
        </w:rPr>
        <w:t>сшие</w:t>
      </w:r>
      <w:r w:rsidR="00160E67">
        <w:rPr>
          <w:rFonts w:ascii="Arial" w:hAnsi="Arial" w:cs="Arial"/>
          <w:sz w:val="36"/>
          <w:szCs w:val="36"/>
        </w:rPr>
        <w:t xml:space="preserve"> плату за жилое помещение, коммунальные услуги, взнос на капитальный ремонт</w:t>
      </w:r>
      <w:r>
        <w:rPr>
          <w:rFonts w:ascii="Arial" w:hAnsi="Arial" w:cs="Arial"/>
          <w:sz w:val="36"/>
          <w:szCs w:val="36"/>
        </w:rPr>
        <w:t xml:space="preserve"> </w:t>
      </w:r>
      <w:r w:rsidR="00160E67">
        <w:rPr>
          <w:rFonts w:ascii="Arial" w:hAnsi="Arial" w:cs="Arial"/>
          <w:sz w:val="36"/>
          <w:szCs w:val="36"/>
        </w:rPr>
        <w:t>обязаны уплатить кредитору пени.</w:t>
      </w:r>
    </w:p>
    <w:p w:rsidR="00160E67" w:rsidRDefault="00160E67" w:rsidP="00394B0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 марта 2019 года организации жилищно-коммунального хозяйства и Фонд капитального ремонта многоквартирных домов города Москвы могут включить в единые платежные документы пени за неоплату жилого помещения и коммунальных услуг, а также взносов на капитальный ремонт.</w:t>
      </w:r>
    </w:p>
    <w:p w:rsidR="00394B02" w:rsidRPr="00ED1FA9" w:rsidRDefault="00160E67" w:rsidP="00394B02">
      <w:pPr>
        <w:ind w:firstLine="708"/>
        <w:jc w:val="both"/>
        <w:rPr>
          <w:rFonts w:ascii="Arial" w:hAnsi="Arial" w:cs="Arial"/>
          <w:b/>
          <w:sz w:val="36"/>
          <w:szCs w:val="36"/>
        </w:rPr>
      </w:pPr>
      <w:r w:rsidRPr="00ED1FA9">
        <w:rPr>
          <w:rFonts w:ascii="Arial" w:hAnsi="Arial" w:cs="Arial"/>
          <w:b/>
          <w:sz w:val="36"/>
          <w:szCs w:val="36"/>
        </w:rPr>
        <w:t>Начисление пеней в единых платежных документах будет применяться по отношению к задолженности по оплате жилого помещения и коммунальных услуг, а также взносов на капитальный ремонт</w:t>
      </w:r>
      <w:r w:rsidR="00BA3CC7" w:rsidRPr="00ED1FA9">
        <w:rPr>
          <w:rFonts w:ascii="Arial" w:hAnsi="Arial" w:cs="Arial"/>
          <w:b/>
          <w:sz w:val="36"/>
          <w:szCs w:val="36"/>
        </w:rPr>
        <w:t>, образовавшие</w:t>
      </w:r>
      <w:r w:rsidR="00394B02" w:rsidRPr="00ED1FA9">
        <w:rPr>
          <w:rFonts w:ascii="Arial" w:hAnsi="Arial" w:cs="Arial"/>
          <w:b/>
          <w:sz w:val="36"/>
          <w:szCs w:val="36"/>
        </w:rPr>
        <w:t>ся за период после января 2019 года.</w:t>
      </w:r>
    </w:p>
    <w:p w:rsidR="00160E67" w:rsidRDefault="00394B02" w:rsidP="00394B0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Пени на задолженность, образовавшуюся до 1 января 2019 года, могут взыскиваться управляющими организациями в рамках </w:t>
      </w:r>
      <w:proofErr w:type="spellStart"/>
      <w:r>
        <w:rPr>
          <w:rFonts w:ascii="Arial" w:hAnsi="Arial" w:cs="Arial"/>
          <w:sz w:val="36"/>
          <w:szCs w:val="36"/>
        </w:rPr>
        <w:t>претензионно</w:t>
      </w:r>
      <w:proofErr w:type="spellEnd"/>
      <w:r>
        <w:rPr>
          <w:rFonts w:ascii="Arial" w:hAnsi="Arial" w:cs="Arial"/>
          <w:sz w:val="36"/>
          <w:szCs w:val="36"/>
        </w:rPr>
        <w:t>-исковой деятельности и в судебном порядке.</w:t>
      </w:r>
      <w:r w:rsidR="00160E67">
        <w:rPr>
          <w:rFonts w:ascii="Arial" w:hAnsi="Arial" w:cs="Arial"/>
          <w:sz w:val="36"/>
          <w:szCs w:val="36"/>
        </w:rPr>
        <w:t xml:space="preserve"> </w:t>
      </w:r>
    </w:p>
    <w:p w:rsidR="00394B02" w:rsidRDefault="00394B02" w:rsidP="00394B0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Для уточнения информации о наличии задолженности за оплату жилищно-коммунальных ус</w:t>
      </w:r>
      <w:r w:rsidR="00ED1FA9">
        <w:rPr>
          <w:rFonts w:ascii="Arial" w:hAnsi="Arial" w:cs="Arial"/>
          <w:sz w:val="36"/>
          <w:szCs w:val="36"/>
        </w:rPr>
        <w:t xml:space="preserve">луг Вы можете обратиться в ООО </w:t>
      </w:r>
      <w:r w:rsidR="00BA3CC7">
        <w:rPr>
          <w:rFonts w:ascii="Arial" w:hAnsi="Arial" w:cs="Arial"/>
          <w:sz w:val="36"/>
          <w:szCs w:val="36"/>
        </w:rPr>
        <w:t xml:space="preserve"> «</w:t>
      </w:r>
      <w:r w:rsidR="00ED1FA9">
        <w:rPr>
          <w:rFonts w:ascii="Arial" w:hAnsi="Arial" w:cs="Arial"/>
          <w:sz w:val="36"/>
          <w:szCs w:val="36"/>
        </w:rPr>
        <w:t xml:space="preserve">РЭУ </w:t>
      </w:r>
      <w:bookmarkStart w:id="0" w:name="_GoBack"/>
      <w:bookmarkEnd w:id="0"/>
      <w:r w:rsidR="00BA3CC7">
        <w:rPr>
          <w:rFonts w:ascii="Arial" w:hAnsi="Arial" w:cs="Arial"/>
          <w:sz w:val="36"/>
          <w:szCs w:val="36"/>
        </w:rPr>
        <w:t>МЖК «Зеленоград»</w:t>
      </w:r>
      <w:r>
        <w:rPr>
          <w:rFonts w:ascii="Arial" w:hAnsi="Arial" w:cs="Arial"/>
          <w:sz w:val="36"/>
          <w:szCs w:val="36"/>
        </w:rPr>
        <w:t>.</w:t>
      </w:r>
    </w:p>
    <w:p w:rsidR="00394B02" w:rsidRDefault="00394B02" w:rsidP="00394B02">
      <w:pPr>
        <w:ind w:firstLine="708"/>
        <w:jc w:val="both"/>
        <w:rPr>
          <w:rFonts w:ascii="Arial" w:hAnsi="Arial" w:cs="Arial"/>
          <w:sz w:val="36"/>
          <w:szCs w:val="36"/>
        </w:rPr>
      </w:pPr>
    </w:p>
    <w:p w:rsidR="00394B02" w:rsidRDefault="00394B02" w:rsidP="00394B02">
      <w:pPr>
        <w:ind w:firstLine="708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Администрация</w:t>
      </w:r>
    </w:p>
    <w:p w:rsidR="00394B02" w:rsidRPr="008366E2" w:rsidRDefault="00394B02" w:rsidP="00394B02">
      <w:pPr>
        <w:ind w:firstLine="708"/>
        <w:jc w:val="both"/>
        <w:rPr>
          <w:rFonts w:ascii="Arial" w:hAnsi="Arial" w:cs="Arial"/>
          <w:sz w:val="36"/>
          <w:szCs w:val="36"/>
        </w:rPr>
      </w:pPr>
    </w:p>
    <w:sectPr w:rsidR="00394B02" w:rsidRPr="008366E2" w:rsidSect="00160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E2"/>
    <w:rsid w:val="00160E67"/>
    <w:rsid w:val="00394B02"/>
    <w:rsid w:val="008366E2"/>
    <w:rsid w:val="00BA3CC7"/>
    <w:rsid w:val="00CF31D7"/>
    <w:rsid w:val="00D814AD"/>
    <w:rsid w:val="00E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2019-03-04T13:13:00Z</dcterms:created>
  <dcterms:modified xsi:type="dcterms:W3CDTF">2019-03-04T13:13:00Z</dcterms:modified>
</cp:coreProperties>
</file>